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1DF9F" w14:textId="5A8E831F" w:rsidR="00D670F8" w:rsidRPr="00D670F8" w:rsidRDefault="00D670F8" w:rsidP="00D670F8">
      <w:pPr>
        <w:jc w:val="both"/>
        <w:rPr>
          <w:b/>
        </w:rPr>
      </w:pPr>
      <w:r w:rsidRPr="00D670F8">
        <w:rPr>
          <w:b/>
        </w:rPr>
        <w:t>Deskrypcja do filmu:</w:t>
      </w:r>
    </w:p>
    <w:p w14:paraId="4505955C" w14:textId="260A5734" w:rsidR="00D670F8" w:rsidRDefault="00D670F8" w:rsidP="00D670F8">
      <w:pPr>
        <w:jc w:val="both"/>
      </w:pPr>
      <w:r>
        <w:t>Prezentowany materiał wideo został podzielony na trzy części. Pierwsza przestawia moment, gdy policjant pobiera od zatrzymanego mężczyzny odciski linii papilarnych. W drugiej części widoczny jest nieumundurowany policjant, który liczy zabezpieczone</w:t>
      </w:r>
      <w:r w:rsidR="008B6B73">
        <w:t xml:space="preserve"> banknoty, natomiast trzecia część przedstawia moment, gdy nieumundurowani funkcjonariusze prowadzą zatrzymanego korytarzem budynku sądeckiej komendy.</w:t>
      </w:r>
      <w:bookmarkStart w:id="0" w:name="_GoBack"/>
      <w:bookmarkEnd w:id="0"/>
    </w:p>
    <w:sectPr w:rsidR="00D6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D7"/>
    <w:rsid w:val="001D3CD7"/>
    <w:rsid w:val="00710113"/>
    <w:rsid w:val="008B6B73"/>
    <w:rsid w:val="00D6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007B"/>
  <w15:chartTrackingRefBased/>
  <w15:docId w15:val="{ACC74772-C314-4D34-B028-FA733005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Izworska Aneta</dc:creator>
  <cp:keywords/>
  <dc:description/>
  <cp:lastModifiedBy>Izworska Aneta</cp:lastModifiedBy>
  <cp:revision>2</cp:revision>
  <dcterms:created xsi:type="dcterms:W3CDTF">2024-10-10T12:50:00Z</dcterms:created>
  <dcterms:modified xsi:type="dcterms:W3CDTF">2024-10-10T13:04:00Z</dcterms:modified>
</cp:coreProperties>
</file>